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</w:t>
            </w: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 xml:space="preserve">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D7730" w:rsidRPr="00A20313" w:rsidRDefault="0068125A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68125A" w:rsidRPr="0068125A" w:rsidRDefault="0068125A" w:rsidP="0068125A">
      <w:r w:rsidRPr="0068125A">
        <w:t xml:space="preserve">gegen den Einkommensteuerbescheid und Bescheid über den Solidaritätszuschlag vom </w:t>
      </w:r>
      <w:r w:rsidRPr="0068125A">
        <w:rPr>
          <w:color w:val="00B0F0"/>
        </w:rPr>
        <w:t xml:space="preserve">[DATUM] </w:t>
      </w:r>
      <w:r w:rsidRPr="0068125A">
        <w:t xml:space="preserve">lege ich hiermit Einspruch ein. </w:t>
      </w:r>
    </w:p>
    <w:p w:rsidR="0068125A" w:rsidRPr="0068125A" w:rsidRDefault="0068125A" w:rsidP="0068125A">
      <w:r w:rsidRPr="0068125A">
        <w:t xml:space="preserve">Mein Einspruch richtet sich gegen Nichtgewährung des Vorsteuerabzugs. </w:t>
      </w:r>
    </w:p>
    <w:p w:rsidR="0068125A" w:rsidRPr="0068125A" w:rsidRDefault="0068125A" w:rsidP="0068125A">
      <w:r w:rsidRPr="0068125A">
        <w:t>Insoweit wird ausdrücklich darauf hingewiesen, dass</w:t>
      </w:r>
      <w:r>
        <w:t xml:space="preserve"> </w:t>
      </w:r>
      <w:r w:rsidRPr="0068125A">
        <w:t>im Einklang mit der Rechtsprechung des Europäischen Gerichtshofs (</w:t>
      </w:r>
      <w:proofErr w:type="spellStart"/>
      <w:r w:rsidRPr="0068125A">
        <w:t>Az</w:t>
      </w:r>
      <w:proofErr w:type="spellEnd"/>
      <w:r w:rsidRPr="0068125A">
        <w:t>: C-518/14) das R</w:t>
      </w:r>
      <w:r>
        <w:t xml:space="preserve">echt </w:t>
      </w:r>
      <w:r w:rsidRPr="0068125A">
        <w:t xml:space="preserve">auf Vorsteuerabzug aus einer berichtigten Rechnung für das Jahr ausgeübt werden kann, in </w:t>
      </w:r>
      <w:proofErr w:type="gramStart"/>
      <w:r w:rsidRPr="0068125A">
        <w:t xml:space="preserve">dem </w:t>
      </w:r>
      <w:r>
        <w:t xml:space="preserve"> </w:t>
      </w:r>
      <w:r w:rsidRPr="0068125A">
        <w:t>diese</w:t>
      </w:r>
      <w:proofErr w:type="gramEnd"/>
      <w:r w:rsidRPr="0068125A">
        <w:t xml:space="preserve"> Rechnung ursprünglich ausgestellt </w:t>
      </w:r>
      <w:r>
        <w:t xml:space="preserve"> </w:t>
      </w:r>
      <w:r w:rsidRPr="0068125A">
        <w:t xml:space="preserve">wurde. </w:t>
      </w:r>
    </w:p>
    <w:p w:rsidR="0068125A" w:rsidRPr="0068125A" w:rsidRDefault="0068125A" w:rsidP="0068125A">
      <w:r w:rsidRPr="0068125A">
        <w:t xml:space="preserve">Unter dem Aktenzeichen V R 18/17 ist beim Bundesfinanzhof insoweit ein Revisionsverfahren zur rückwirkenden Rechnungsberichtigung anhängig. </w:t>
      </w:r>
    </w:p>
    <w:p w:rsidR="00F13BCB" w:rsidRPr="0068125A" w:rsidRDefault="0068125A" w:rsidP="0030000D">
      <w:r w:rsidRPr="0068125A">
        <w:t>Bis zur höchstrichterlichen Entscheidung wird daher</w:t>
      </w:r>
      <w:r>
        <w:t xml:space="preserve"> </w:t>
      </w:r>
      <w:r w:rsidRPr="0068125A">
        <w:t xml:space="preserve">die eigene Verfahrensruhe beantragt. </w:t>
      </w:r>
      <w:r w:rsidR="00A20313" w:rsidRPr="00A20313">
        <w:rPr>
          <w:rFonts w:asciiTheme="minorHAnsi" w:hAnsiTheme="minorHAnsi" w:cstheme="minorHAnsi"/>
          <w:color w:val="000000"/>
        </w:rPr>
        <w:br/>
      </w:r>
      <w:bookmarkStart w:id="0" w:name="_GoBack"/>
      <w:bookmarkEnd w:id="0"/>
    </w:p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Default="00DD7730">
      <w:r>
        <w:t>[IHR NAME]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68125A"/>
    <w:rsid w:val="00714A6D"/>
    <w:rsid w:val="00963EC0"/>
    <w:rsid w:val="00A20313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4B7D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2018-01-17T10:04:00Z</dcterms:created>
  <dcterms:modified xsi:type="dcterms:W3CDTF">2018-01-17T10:04:00Z</dcterms:modified>
</cp:coreProperties>
</file>