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906EEF" w:rsidRPr="0068125A" w:rsidTr="00B003FF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:rsidR="00906EEF" w:rsidRPr="0068125A" w:rsidRDefault="00906EEF" w:rsidP="00B003FF">
            <w:pPr>
              <w:pStyle w:val="Flietext"/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68125A">
              <w:rPr>
                <w:rFonts w:ascii="Arial" w:hAnsi="Arial" w:cs="Arial"/>
                <w:color w:val="00B0F0"/>
                <w:sz w:val="36"/>
                <w:szCs w:val="36"/>
              </w:rPr>
              <w:t>Max Muster</w:t>
            </w:r>
          </w:p>
        </w:tc>
      </w:tr>
      <w:tr w:rsidR="00906EEF" w:rsidRPr="0068125A" w:rsidTr="00B003FF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</w:tcBorders>
          </w:tcPr>
          <w:p w:rsidR="00906EEF" w:rsidRPr="0068125A" w:rsidRDefault="00906EEF" w:rsidP="00B003FF">
            <w:pPr>
              <w:pStyle w:val="Flietext"/>
              <w:rPr>
                <w:rFonts w:ascii="Arial" w:hAnsi="Arial" w:cs="Arial"/>
                <w:color w:val="00B0F0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Cs w:val="24"/>
              </w:rPr>
              <w:t>Musterweg 12    12345 Berlin</w:t>
            </w:r>
          </w:p>
        </w:tc>
      </w:tr>
      <w:tr w:rsidR="00906EEF" w:rsidRPr="0068125A" w:rsidTr="00B003FF">
        <w:tblPrEx>
          <w:tblCellMar>
            <w:top w:w="0" w:type="dxa"/>
            <w:right w:w="0" w:type="dxa"/>
          </w:tblCellMar>
        </w:tblPrEx>
        <w:trPr>
          <w:trHeight w:val="2534"/>
        </w:trPr>
        <w:tc>
          <w:tcPr>
            <w:tcW w:w="9072" w:type="dxa"/>
            <w:vAlign w:val="bottom"/>
          </w:tcPr>
          <w:p w:rsidR="00906EEF" w:rsidRPr="0068125A" w:rsidRDefault="00906EEF" w:rsidP="00B003FF">
            <w:pPr>
              <w:pStyle w:val="Flietext"/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</w:pPr>
            <w:r w:rsidRPr="0068125A"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  <w:t>Max Muster • Musterweg 12 • 12345 Berlin</w:t>
            </w:r>
          </w:p>
          <w:p w:rsidR="00906EEF" w:rsidRPr="0068125A" w:rsidRDefault="00906EEF" w:rsidP="00B003FF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906EEF" w:rsidRPr="0068125A" w:rsidRDefault="00906EEF" w:rsidP="00B003FF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Musterempfänger</w:t>
            </w:r>
          </w:p>
          <w:p w:rsidR="00906EEF" w:rsidRPr="0068125A" w:rsidRDefault="00906EEF" w:rsidP="00B003FF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906EEF" w:rsidRPr="0068125A" w:rsidRDefault="00906EEF" w:rsidP="00B003FF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Musterallee 25</w:t>
            </w:r>
          </w:p>
          <w:p w:rsidR="00906EEF" w:rsidRPr="0068125A" w:rsidRDefault="00906EEF" w:rsidP="00B003FF">
            <w:pPr>
              <w:pStyle w:val="InfoboxLabel"/>
              <w:rPr>
                <w:rFonts w:ascii="Arial" w:hAnsi="Arial" w:cs="Arial"/>
                <w:color w:val="00B0F0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54321 Konz</w:t>
            </w:r>
          </w:p>
        </w:tc>
      </w:tr>
    </w:tbl>
    <w:p w:rsidR="00906EEF" w:rsidRPr="0068125A" w:rsidRDefault="00906EEF" w:rsidP="00906EEF">
      <w:pPr>
        <w:pStyle w:val="Flietext"/>
        <w:rPr>
          <w:rFonts w:ascii="Arial" w:hAnsi="Arial" w:cs="Arial"/>
          <w:color w:val="00B0F0"/>
          <w:szCs w:val="24"/>
        </w:rPr>
      </w:pPr>
    </w:p>
    <w:p w:rsidR="00906EEF" w:rsidRPr="0068125A" w:rsidRDefault="00906EEF" w:rsidP="00906EEF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hAnsi="Arial" w:cs="Arial"/>
          <w:color w:val="00B0F0"/>
          <w:sz w:val="20"/>
          <w:szCs w:val="20"/>
        </w:rPr>
      </w:pPr>
      <w:r w:rsidRPr="0068125A">
        <w:rPr>
          <w:rFonts w:ascii="Arial" w:hAnsi="Arial" w:cs="Arial"/>
          <w:color w:val="00B0F0"/>
          <w:sz w:val="20"/>
          <w:szCs w:val="20"/>
        </w:rPr>
        <w:t>Berlin, 31.12.2099</w:t>
      </w:r>
    </w:p>
    <w:p w:rsidR="00906EEF" w:rsidRPr="0068125A" w:rsidRDefault="00906EEF" w:rsidP="00906EEF">
      <w:pPr>
        <w:widowControl w:val="0"/>
        <w:spacing w:after="0" w:line="240" w:lineRule="auto"/>
        <w:rPr>
          <w:rFonts w:asciiTheme="minorHAnsi" w:hAnsiTheme="minorHAnsi" w:cstheme="minorHAnsi"/>
          <w:color w:val="00B0F0"/>
        </w:rPr>
      </w:pPr>
    </w:p>
    <w:p w:rsidR="00906EEF" w:rsidRPr="0068125A" w:rsidRDefault="00906EEF" w:rsidP="00906EEF">
      <w:pPr>
        <w:rPr>
          <w:rFonts w:asciiTheme="minorHAnsi" w:hAnsiTheme="minorHAnsi" w:cstheme="minorHAnsi"/>
          <w:color w:val="00B0F0"/>
        </w:rPr>
      </w:pPr>
      <w:r w:rsidRPr="0068125A">
        <w:rPr>
          <w:rFonts w:asciiTheme="minorHAnsi" w:hAnsiTheme="minorHAnsi" w:cstheme="minorHAnsi"/>
          <w:color w:val="00B0F0"/>
        </w:rPr>
        <w:br/>
      </w:r>
      <w:r w:rsidRPr="0068125A">
        <w:rPr>
          <w:rFonts w:asciiTheme="minorHAnsi" w:hAnsiTheme="minorHAnsi" w:cstheme="minorHAnsi"/>
          <w:b/>
          <w:color w:val="00B0F0"/>
        </w:rPr>
        <w:t>[Steuernummer]</w:t>
      </w:r>
      <w:r w:rsidRPr="0068125A">
        <w:rPr>
          <w:rFonts w:asciiTheme="minorHAnsi" w:hAnsiTheme="minorHAnsi" w:cstheme="minorHAnsi"/>
          <w:b/>
          <w:color w:val="00B0F0"/>
        </w:rPr>
        <w:br/>
        <w:t>[Steuer-Identifikationsnummer]</w:t>
      </w:r>
    </w:p>
    <w:p w:rsidR="00906EEF" w:rsidRPr="00A20313" w:rsidRDefault="00906EEF" w:rsidP="00906E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Einspruch gegen den Steuerbescheid</w:t>
      </w:r>
    </w:p>
    <w:p w:rsidR="00906EEF" w:rsidRPr="00A20313" w:rsidRDefault="00906EEF" w:rsidP="00906EEF">
      <w:pPr>
        <w:rPr>
          <w:rFonts w:asciiTheme="minorHAnsi" w:hAnsiTheme="minorHAnsi" w:cstheme="minorHAnsi"/>
          <w:b/>
        </w:rPr>
      </w:pPr>
    </w:p>
    <w:p w:rsidR="00906EEF" w:rsidRPr="00A20313" w:rsidRDefault="00906EEF" w:rsidP="00906EEF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</w:rPr>
        <w:t>Sehr geehrte Damen und Herren,</w:t>
      </w:r>
    </w:p>
    <w:p w:rsidR="00906EEF" w:rsidRDefault="00906EEF" w:rsidP="006B2582">
      <w:pPr>
        <w:rPr>
          <w:rFonts w:asciiTheme="minorHAnsi" w:hAnsiTheme="minorHAnsi" w:cstheme="minorHAnsi"/>
          <w:szCs w:val="24"/>
        </w:rPr>
      </w:pPr>
      <w:r w:rsidRPr="0068125A">
        <w:t xml:space="preserve">gegen den Einkommensteuerbescheid und Bescheid über den Solidaritätszuschlag vom </w:t>
      </w:r>
      <w:r w:rsidRPr="0068125A">
        <w:rPr>
          <w:color w:val="00B0F0"/>
        </w:rPr>
        <w:t xml:space="preserve">[DATUM] </w:t>
      </w:r>
      <w:r w:rsidRPr="008204DA">
        <w:rPr>
          <w:rFonts w:asciiTheme="minorHAnsi" w:hAnsiTheme="minorHAnsi" w:cstheme="minorHAnsi"/>
        </w:rPr>
        <w:t xml:space="preserve">lege ich hiermit Einspruch ein. </w:t>
      </w:r>
    </w:p>
    <w:p w:rsidR="006B2582" w:rsidRPr="006B2582" w:rsidRDefault="006B2582" w:rsidP="006B2582">
      <w:r w:rsidRPr="006B2582">
        <w:t>Mein Einspruch richtet sich gegen Nichtaufhebung der Grunderwerbsteuerfestsetzung wegen Rückgängigmachung des Kaufvertrags.</w:t>
      </w:r>
    </w:p>
    <w:p w:rsidR="006B2582" w:rsidRPr="006B2582" w:rsidRDefault="006B2582" w:rsidP="006B2582">
      <w:r w:rsidRPr="006B2582">
        <w:t xml:space="preserve">Insoweit liegen die Voraussetzung des § 16 Abs. 2 Nummer 3 GrEStG zur Rückgängigmachung der Steuerfestsetzung von Grunderwerbsteuer vor, wenn eine Immobilie wegen </w:t>
      </w:r>
      <w:proofErr w:type="spellStart"/>
      <w:r w:rsidRPr="006B2582">
        <w:t>unbehebbarer</w:t>
      </w:r>
      <w:proofErr w:type="spellEnd"/>
      <w:r w:rsidRPr="006B2582">
        <w:t xml:space="preserve"> Baumängel zurückgegeben wird.</w:t>
      </w:r>
    </w:p>
    <w:p w:rsidR="006B2582" w:rsidRPr="006B2582" w:rsidRDefault="006B2582" w:rsidP="006B2582">
      <w:r w:rsidRPr="006B2582">
        <w:t>Aktuell prüft der BFH unter dem Aktenzeichen II R 4/18 Rechtslage in entsprechenden Fällen.</w:t>
      </w:r>
    </w:p>
    <w:p w:rsidR="00906EEF" w:rsidRPr="0068125A" w:rsidRDefault="00906EEF" w:rsidP="00906EEF">
      <w:r w:rsidRPr="0068125A">
        <w:t>Bis zur höchstrichterlichen Entscheidung wird daher</w:t>
      </w:r>
      <w:r>
        <w:t xml:space="preserve"> </w:t>
      </w:r>
      <w:r w:rsidRPr="0068125A">
        <w:t xml:space="preserve">die eigene Verfahrensruhe beantragt. </w:t>
      </w:r>
      <w:r w:rsidRPr="00A20313">
        <w:rPr>
          <w:rFonts w:asciiTheme="minorHAnsi" w:hAnsiTheme="minorHAnsi" w:cstheme="minorHAnsi"/>
          <w:color w:val="000000"/>
        </w:rPr>
        <w:br/>
      </w:r>
    </w:p>
    <w:p w:rsidR="00906EEF" w:rsidRPr="0060405A" w:rsidRDefault="00906EEF" w:rsidP="00906EEF">
      <w:pPr>
        <w:rPr>
          <w:rFonts w:asciiTheme="minorHAnsi" w:hAnsiTheme="minorHAnsi" w:cstheme="minorHAnsi"/>
        </w:rPr>
      </w:pPr>
      <w:r w:rsidRPr="0060405A">
        <w:rPr>
          <w:rFonts w:asciiTheme="minorHAnsi" w:hAnsiTheme="minorHAnsi" w:cstheme="minorHAnsi"/>
        </w:rPr>
        <w:t>Ich bitte den Eingang dieses Schreibens zu bestätigen.</w:t>
      </w:r>
    </w:p>
    <w:p w:rsidR="00906EEF" w:rsidRPr="00963EC0" w:rsidRDefault="00906EEF" w:rsidP="00906EEF">
      <w:pPr>
        <w:rPr>
          <w:rFonts w:asciiTheme="minorHAnsi" w:hAnsiTheme="minorHAnsi"/>
        </w:rPr>
      </w:pPr>
      <w:r>
        <w:rPr>
          <w:rFonts w:asciiTheme="minorHAnsi" w:hAnsiTheme="minorHAnsi"/>
        </w:rPr>
        <w:t>Mit freundlichen Grüßen</w:t>
      </w:r>
    </w:p>
    <w:p w:rsidR="00906EEF" w:rsidRDefault="00906EEF" w:rsidP="00906EEF"/>
    <w:p w:rsidR="00906EEF" w:rsidRDefault="00906EEF" w:rsidP="00906EEF">
      <w:r>
        <w:t>[IHR NAME]</w:t>
      </w:r>
      <w:bookmarkStart w:id="0" w:name="_GoBack"/>
      <w:bookmarkEnd w:id="0"/>
    </w:p>
    <w:p w:rsidR="00714A6D" w:rsidRDefault="00714A6D"/>
    <w:sectPr w:rsidR="00714A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EF"/>
    <w:rsid w:val="006B2582"/>
    <w:rsid w:val="00714A6D"/>
    <w:rsid w:val="0090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CE87"/>
  <w15:chartTrackingRefBased/>
  <w15:docId w15:val="{C2AF553B-B27D-4476-8911-3E5DFBF0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6EEF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906EEF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906EEF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Melanie Baumiller</cp:lastModifiedBy>
  <cp:revision>1</cp:revision>
  <dcterms:created xsi:type="dcterms:W3CDTF">2018-05-11T05:09:00Z</dcterms:created>
  <dcterms:modified xsi:type="dcterms:W3CDTF">2018-05-11T06:04:00Z</dcterms:modified>
</cp:coreProperties>
</file>